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89" w:type="dxa"/>
        <w:tblInd w:w="45" w:type="dxa"/>
        <w:tblLook w:val="04A0" w:firstRow="1" w:lastRow="0" w:firstColumn="1" w:lastColumn="0" w:noHBand="0" w:noVBand="1"/>
      </w:tblPr>
      <w:tblGrid>
        <w:gridCol w:w="1787"/>
        <w:gridCol w:w="3301"/>
        <w:gridCol w:w="1284"/>
        <w:gridCol w:w="1655"/>
        <w:gridCol w:w="1605"/>
        <w:gridCol w:w="1127"/>
        <w:gridCol w:w="1712"/>
        <w:gridCol w:w="1308"/>
        <w:gridCol w:w="1210"/>
      </w:tblGrid>
      <w:tr w:rsidR="00AA68FC" w:rsidRPr="00AA68FC" w:rsidTr="009E62B0">
        <w:trPr>
          <w:trHeight w:val="840"/>
        </w:trPr>
        <w:tc>
          <w:tcPr>
            <w:tcW w:w="14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ЬНЫМ СТАТИСТИЧЕСКИМ НАБЛЮДЕНИЯМ</w:t>
            </w:r>
          </w:p>
        </w:tc>
      </w:tr>
      <w:tr w:rsidR="00AA68FC" w:rsidRPr="00AA68FC" w:rsidTr="009E62B0">
        <w:trPr>
          <w:trHeight w:val="64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173268" w:rsidP="008B3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7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Выборочное федеральное статистическое наблюдение за деятельностью социально ориентированных некоммерческих организаций</w:t>
            </w:r>
          </w:p>
        </w:tc>
      </w:tr>
      <w:tr w:rsidR="00AA68FC" w:rsidRPr="00AA68FC" w:rsidTr="009E62B0">
        <w:trPr>
          <w:trHeight w:val="36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AA68FC" w:rsidRPr="00AA68FC" w:rsidTr="009E62B0">
        <w:trPr>
          <w:trHeight w:val="25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AA68FC" w:rsidRPr="00AA68FC" w:rsidTr="009E62B0">
        <w:trPr>
          <w:trHeight w:val="270"/>
        </w:trPr>
        <w:tc>
          <w:tcPr>
            <w:tcW w:w="17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173268" w:rsidRDefault="00173268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3</w:t>
            </w:r>
            <w:r w:rsidR="00AA68FC"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A68FC" w:rsidRPr="00AA68FC" w:rsidTr="009E62B0">
        <w:trPr>
          <w:trHeight w:val="90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99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68FC" w:rsidRDefault="00D148C5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</w:t>
            </w:r>
            <w:r w:rsidR="00070E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0113 15 4 07 92701 244</w:t>
            </w:r>
            <w:r w:rsidR="00173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="0033034C" w:rsidRPr="003303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226</w:t>
            </w:r>
            <w:r w:rsidRPr="00D14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  <w:p w:rsidR="00173268" w:rsidRPr="00AA68FC" w:rsidRDefault="00173268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A68FC" w:rsidRPr="00AA68FC" w:rsidTr="009E62B0">
        <w:trPr>
          <w:trHeight w:val="255"/>
        </w:trPr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68FC" w:rsidRPr="00AA68FC" w:rsidTr="009E62B0">
        <w:trPr>
          <w:trHeight w:val="255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 / содержание работ)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заключенных контрактов, штук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Кол-во исполненных контрактов, штук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стоимость заключенных контрактов, рублей</w:t>
            </w:r>
            <w:r w:rsidR="00626282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Основание (причина) расторжения контрактов</w:t>
            </w:r>
          </w:p>
        </w:tc>
      </w:tr>
      <w:tr w:rsidR="00AA68FC" w:rsidRPr="00AA68FC" w:rsidTr="009E62B0">
        <w:trPr>
          <w:trHeight w:val="1275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расторгнутых </w:t>
            </w: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A68FC" w:rsidRPr="00AA68FC" w:rsidTr="009E62B0">
        <w:trPr>
          <w:trHeight w:val="255"/>
        </w:trPr>
        <w:tc>
          <w:tcPr>
            <w:tcW w:w="1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FC" w:rsidRPr="00AA68FC" w:rsidRDefault="00AA68FC" w:rsidP="00AA6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E62B0" w:rsidRPr="00AA68FC" w:rsidTr="009E62B0">
        <w:trPr>
          <w:trHeight w:val="510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62B0" w:rsidRPr="00D148C5" w:rsidRDefault="009E62B0" w:rsidP="009E62B0">
            <w:pPr>
              <w:jc w:val="center"/>
              <w:rPr>
                <w:color w:val="000000"/>
                <w:sz w:val="18"/>
                <w:szCs w:val="18"/>
              </w:rPr>
            </w:pPr>
            <w:r w:rsidRPr="009E4CE3">
              <w:rPr>
                <w:color w:val="000000"/>
                <w:sz w:val="18"/>
                <w:szCs w:val="18"/>
              </w:rPr>
              <w:t>Оператор формального и логического контроля</w:t>
            </w:r>
          </w:p>
        </w:tc>
        <w:tc>
          <w:tcPr>
            <w:tcW w:w="3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B0" w:rsidRPr="00D148C5" w:rsidRDefault="009E62B0" w:rsidP="009E62B0">
            <w:pPr>
              <w:rPr>
                <w:color w:val="000000"/>
                <w:sz w:val="18"/>
                <w:szCs w:val="18"/>
              </w:rPr>
            </w:pPr>
            <w:r w:rsidRPr="0008549D">
              <w:rPr>
                <w:color w:val="000000"/>
                <w:sz w:val="18"/>
                <w:szCs w:val="18"/>
              </w:rPr>
              <w:t>Обработка первичных статистических данных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2B0" w:rsidRPr="00326F77" w:rsidRDefault="009E62B0" w:rsidP="009E62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E62B0" w:rsidRPr="00326F77" w:rsidRDefault="009E62B0" w:rsidP="009E62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2B0" w:rsidRPr="00326F77" w:rsidRDefault="00173268" w:rsidP="009E62B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73268">
              <w:rPr>
                <w:bCs/>
                <w:color w:val="000000"/>
                <w:sz w:val="18"/>
                <w:szCs w:val="18"/>
              </w:rPr>
              <w:t>78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173268">
              <w:rPr>
                <w:b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B0" w:rsidRPr="00AA68FC" w:rsidRDefault="009E62B0" w:rsidP="009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B0" w:rsidRPr="00AA68FC" w:rsidRDefault="009E62B0" w:rsidP="009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B0" w:rsidRPr="00AA68FC" w:rsidRDefault="009E62B0" w:rsidP="009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2B0" w:rsidRPr="00AA68FC" w:rsidRDefault="009E62B0" w:rsidP="009E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  <w:bookmarkStart w:id="0" w:name="_GoBack"/>
      <w:bookmarkEnd w:id="0"/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8B3FB6" w:rsidRDefault="008B3FB6">
      <w:pP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</w:pPr>
    </w:p>
    <w:p w:rsidR="00C13A05" w:rsidRPr="009E62B0" w:rsidRDefault="00626282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sectPr w:rsidR="00C13A05" w:rsidRPr="009E62B0" w:rsidSect="00AA68F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19"/>
    <w:rsid w:val="00070EA6"/>
    <w:rsid w:val="00152273"/>
    <w:rsid w:val="00173268"/>
    <w:rsid w:val="00245D04"/>
    <w:rsid w:val="00326F77"/>
    <w:rsid w:val="0033034C"/>
    <w:rsid w:val="00593519"/>
    <w:rsid w:val="00626282"/>
    <w:rsid w:val="008B3FB6"/>
    <w:rsid w:val="009E62B0"/>
    <w:rsid w:val="00AA68FC"/>
    <w:rsid w:val="00C13A05"/>
    <w:rsid w:val="00D148C5"/>
    <w:rsid w:val="00E0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0B68C-924C-4EE0-8C17-0CAA3D24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 Николай Викторович</dc:creator>
  <cp:keywords/>
  <dc:description/>
  <cp:lastModifiedBy>Филиппенко Наталья Андреевна</cp:lastModifiedBy>
  <cp:revision>12</cp:revision>
  <dcterms:created xsi:type="dcterms:W3CDTF">2020-02-05T08:56:00Z</dcterms:created>
  <dcterms:modified xsi:type="dcterms:W3CDTF">2023-05-25T11:15:00Z</dcterms:modified>
</cp:coreProperties>
</file>